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B5" w:rsidRPr="007B3E64" w:rsidRDefault="007B3E64" w:rsidP="007B3E64">
      <w:pPr>
        <w:ind w:left="284"/>
        <w:jc w:val="center"/>
        <w:rPr>
          <w:b/>
          <w:sz w:val="32"/>
          <w:szCs w:val="32"/>
        </w:rPr>
      </w:pPr>
      <w:r w:rsidRPr="007B3E64">
        <w:rPr>
          <w:b/>
          <w:sz w:val="32"/>
          <w:szCs w:val="32"/>
        </w:rPr>
        <w:t>Задолженности</w:t>
      </w:r>
      <w:r w:rsidR="00683640">
        <w:rPr>
          <w:b/>
          <w:sz w:val="32"/>
          <w:szCs w:val="32"/>
        </w:rPr>
        <w:t xml:space="preserve"> за</w:t>
      </w:r>
      <w:r w:rsidR="00744417">
        <w:rPr>
          <w:b/>
          <w:sz w:val="32"/>
          <w:szCs w:val="32"/>
        </w:rPr>
        <w:t xml:space="preserve"> отчетный период с 1 января 2014 по 31 декабря 2014</w:t>
      </w:r>
      <w:r w:rsidR="00683640">
        <w:rPr>
          <w:b/>
          <w:sz w:val="32"/>
          <w:szCs w:val="32"/>
        </w:rPr>
        <w:t xml:space="preserve"> гг.</w:t>
      </w:r>
      <w:bookmarkStart w:id="0" w:name="_GoBack"/>
      <w:bookmarkEnd w:id="0"/>
    </w:p>
    <w:p w:rsidR="007B3E64" w:rsidRPr="007B3E64" w:rsidRDefault="007B3E64" w:rsidP="007B3E6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B3E64">
        <w:rPr>
          <w:sz w:val="28"/>
          <w:szCs w:val="28"/>
        </w:rPr>
        <w:t>Просроченная задолженность собственников помещений и иных лиц, пользующихся или проживающих в помещениях на законных основаниях, за оказанные услуги по управлению, накопленная за весь период обслуживания на отчетную дату, тыс.</w:t>
      </w:r>
      <w:r>
        <w:rPr>
          <w:sz w:val="28"/>
          <w:szCs w:val="28"/>
        </w:rPr>
        <w:t xml:space="preserve"> </w:t>
      </w:r>
      <w:r w:rsidRPr="007B3E64">
        <w:rPr>
          <w:sz w:val="28"/>
          <w:szCs w:val="28"/>
        </w:rPr>
        <w:t>руб</w:t>
      </w:r>
      <w:r>
        <w:rPr>
          <w:sz w:val="28"/>
          <w:szCs w:val="28"/>
        </w:rPr>
        <w:t xml:space="preserve">. – </w:t>
      </w:r>
    </w:p>
    <w:p w:rsidR="007B3E64" w:rsidRDefault="007B3E64" w:rsidP="007B3E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3E64">
        <w:rPr>
          <w:sz w:val="28"/>
          <w:szCs w:val="28"/>
        </w:rPr>
        <w:t>Просроченная задолженность собственников помещений и иных лиц, пользующихся или проживающих в помещениях на законных основаниях, за коммунальные услуги, накопленная за весь период обслуживания на текущую дату, тыс.</w:t>
      </w:r>
      <w:r>
        <w:rPr>
          <w:sz w:val="28"/>
          <w:szCs w:val="28"/>
        </w:rPr>
        <w:t xml:space="preserve"> </w:t>
      </w:r>
      <w:r w:rsidRPr="007B3E64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</w:t>
      </w:r>
      <w:r w:rsidR="00744417">
        <w:rPr>
          <w:b/>
          <w:sz w:val="28"/>
          <w:szCs w:val="28"/>
        </w:rPr>
        <w:t>789,64</w:t>
      </w:r>
    </w:p>
    <w:p w:rsidR="007B3E64" w:rsidRDefault="007B3E64" w:rsidP="007B3E6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Отопление – </w:t>
      </w:r>
      <w:r w:rsidR="00744417">
        <w:rPr>
          <w:b/>
          <w:sz w:val="28"/>
          <w:szCs w:val="28"/>
        </w:rPr>
        <w:t>80,45</w:t>
      </w:r>
    </w:p>
    <w:p w:rsidR="007B3E64" w:rsidRPr="007B3E64" w:rsidRDefault="007B3E64" w:rsidP="007B3E64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Электричество – </w:t>
      </w:r>
      <w:r w:rsidR="00744417">
        <w:rPr>
          <w:b/>
          <w:sz w:val="28"/>
          <w:szCs w:val="28"/>
        </w:rPr>
        <w:t>321,18</w:t>
      </w:r>
    </w:p>
    <w:p w:rsidR="007B3E64" w:rsidRPr="007B3E64" w:rsidRDefault="007B3E64" w:rsidP="007B3E64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Газ – </w:t>
      </w:r>
      <w:r w:rsidRPr="007B3E64">
        <w:rPr>
          <w:b/>
          <w:sz w:val="28"/>
          <w:szCs w:val="28"/>
        </w:rPr>
        <w:t>0,00</w:t>
      </w:r>
    </w:p>
    <w:p w:rsidR="007B3E64" w:rsidRPr="007B3E64" w:rsidRDefault="007B3E64" w:rsidP="007B3E64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Горячее водоснабжение – </w:t>
      </w:r>
      <w:r w:rsidR="00744417">
        <w:rPr>
          <w:b/>
          <w:sz w:val="28"/>
          <w:szCs w:val="28"/>
        </w:rPr>
        <w:t>135,75</w:t>
      </w:r>
    </w:p>
    <w:p w:rsidR="007B3E64" w:rsidRPr="007B3E64" w:rsidRDefault="007B3E64" w:rsidP="007B3E64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Холодное водоснабжение – </w:t>
      </w:r>
      <w:r w:rsidR="00744417">
        <w:rPr>
          <w:b/>
          <w:sz w:val="28"/>
          <w:szCs w:val="28"/>
        </w:rPr>
        <w:t>129,87</w:t>
      </w:r>
    </w:p>
    <w:p w:rsidR="007B3E64" w:rsidRPr="007B3E64" w:rsidRDefault="007B3E64" w:rsidP="007B3E6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Водоотведение – </w:t>
      </w:r>
      <w:r w:rsidR="00744417">
        <w:rPr>
          <w:b/>
          <w:sz w:val="28"/>
          <w:szCs w:val="28"/>
        </w:rPr>
        <w:t>122,37</w:t>
      </w:r>
    </w:p>
    <w:p w:rsidR="007B3E64" w:rsidRPr="007B3E64" w:rsidRDefault="007B3E64" w:rsidP="007B3E6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B3E64">
        <w:rPr>
          <w:sz w:val="28"/>
          <w:szCs w:val="28"/>
        </w:rPr>
        <w:t>Просроченная задолженность организации за предоставленные коммунальные услуги, накопленная за весь период обслуживания на текущую дату, тыс.</w:t>
      </w:r>
      <w:r>
        <w:rPr>
          <w:sz w:val="28"/>
          <w:szCs w:val="28"/>
        </w:rPr>
        <w:t xml:space="preserve"> </w:t>
      </w:r>
      <w:r w:rsidRPr="007B3E64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</w:t>
      </w:r>
      <w:r w:rsidRPr="007B3E64">
        <w:rPr>
          <w:b/>
          <w:sz w:val="28"/>
          <w:szCs w:val="28"/>
        </w:rPr>
        <w:t>603,80</w:t>
      </w:r>
    </w:p>
    <w:p w:rsidR="007B3E64" w:rsidRPr="007B3E64" w:rsidRDefault="007B3E64" w:rsidP="007B3E64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Отопление – </w:t>
      </w:r>
      <w:r w:rsidRPr="007B3E64">
        <w:rPr>
          <w:b/>
          <w:sz w:val="28"/>
          <w:szCs w:val="28"/>
        </w:rPr>
        <w:t>0,00</w:t>
      </w:r>
    </w:p>
    <w:p w:rsidR="007B3E64" w:rsidRDefault="007B3E64" w:rsidP="007B3E6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Электричество – </w:t>
      </w:r>
      <w:r w:rsidRPr="007B3E64">
        <w:rPr>
          <w:b/>
          <w:sz w:val="28"/>
          <w:szCs w:val="28"/>
        </w:rPr>
        <w:t>221,53</w:t>
      </w:r>
    </w:p>
    <w:p w:rsidR="007B3E64" w:rsidRDefault="007B3E64" w:rsidP="007B3E6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 – </w:t>
      </w:r>
      <w:r w:rsidRPr="007B3E64">
        <w:rPr>
          <w:b/>
          <w:sz w:val="28"/>
          <w:szCs w:val="28"/>
        </w:rPr>
        <w:t>165,17</w:t>
      </w:r>
    </w:p>
    <w:p w:rsidR="007B3E64" w:rsidRPr="007B3E64" w:rsidRDefault="007B3E64" w:rsidP="007B3E64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Горячее водоснабжение – </w:t>
      </w:r>
      <w:r w:rsidRPr="007B3E64">
        <w:rPr>
          <w:b/>
          <w:sz w:val="28"/>
          <w:szCs w:val="28"/>
        </w:rPr>
        <w:t>0,00</w:t>
      </w:r>
    </w:p>
    <w:p w:rsidR="007B3E64" w:rsidRDefault="007B3E64" w:rsidP="007B3E6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Холодное водоснабжение – </w:t>
      </w:r>
      <w:r w:rsidRPr="007B3E64">
        <w:rPr>
          <w:b/>
          <w:sz w:val="28"/>
          <w:szCs w:val="28"/>
        </w:rPr>
        <w:t>130,84</w:t>
      </w:r>
    </w:p>
    <w:p w:rsidR="007B3E64" w:rsidRPr="007B3E64" w:rsidRDefault="007B3E64" w:rsidP="007B3E6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Водоотведение – </w:t>
      </w:r>
      <w:r w:rsidRPr="007B3E64">
        <w:rPr>
          <w:b/>
          <w:sz w:val="28"/>
          <w:szCs w:val="28"/>
        </w:rPr>
        <w:t>86,26</w:t>
      </w:r>
    </w:p>
    <w:sectPr w:rsidR="007B3E64" w:rsidRPr="007B3E64" w:rsidSect="0044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1315"/>
    <w:multiLevelType w:val="hybridMultilevel"/>
    <w:tmpl w:val="8ADE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80E2C"/>
    <w:multiLevelType w:val="multilevel"/>
    <w:tmpl w:val="0DCC9570"/>
    <w:lvl w:ilvl="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04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3E64"/>
    <w:rsid w:val="00130BB5"/>
    <w:rsid w:val="00440D5D"/>
    <w:rsid w:val="00683640"/>
    <w:rsid w:val="00744417"/>
    <w:rsid w:val="007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НУК</dc:creator>
  <cp:keywords/>
  <dc:description/>
  <cp:lastModifiedBy>user</cp:lastModifiedBy>
  <cp:revision>3</cp:revision>
  <dcterms:created xsi:type="dcterms:W3CDTF">2014-07-07T11:51:00Z</dcterms:created>
  <dcterms:modified xsi:type="dcterms:W3CDTF">2015-03-12T11:03:00Z</dcterms:modified>
</cp:coreProperties>
</file>