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2012 г. N 267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государственном регулировании тарифов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энергию, поставляемую населению и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потребителям, приравненным к категории население,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Республике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9 октября 2012 года N 230-э/3 "О предельных уровнях тарифов на электрическую энергию, поставляемую населению и приравненным к нему категориям потребителей, на 2013 год" Государственный комитет Республики Карелия по ценам и тарифам постановляет: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2013 года </w:t>
      </w:r>
      <w:hyperlink w:anchor="Par3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населению и потребителям, приравненным к категории население, по Республике Карелия с календарной разбивкой согласно приложению.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1 января 2013 года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Госкомитета Республики Карелия по ценам и тарифам от 23 декабря 2011 года N 319 "О государственном регулировании тарифов на электрическую энергию, поставляемую населению и потребителям, приравненным к категории население, по Республике Карелия" ("Карелия", 2011, 29 декабря, 2012, 7 февраля, 9 февраля).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14.12.2012 N 267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D6F92" w:rsidRDefault="008D6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lastRenderedPageBreak/>
        <w:t>ЦЕНЫ (ТАРИФЫ)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категорий потребителей по Республике Карелия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728"/>
        <w:gridCol w:w="1056"/>
        <w:gridCol w:w="1232"/>
        <w:gridCol w:w="1232"/>
      </w:tblGrid>
      <w:tr w:rsidR="001F0382">
        <w:trPr>
          <w:trHeight w:val="400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ставкам и 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по зонам суток)    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цена (тариф)       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01.07.2013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  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8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указанного в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3,14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5,13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5,89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rPr>
          <w:trHeight w:val="6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электроотопительными установками                          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90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  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                  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указанному в </w:t>
            </w:r>
            <w:hyperlink w:anchor="Par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подпункте 1.1</w:t>
              </w:r>
            </w:hyperlink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3,14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5,13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5,89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2,23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2,56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0,47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населению, указанному в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hyperlink w:anchor="Par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2,20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2,52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  <w:tr w:rsidR="001F0382">
        <w:trPr>
          <w:trHeight w:val="40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трем зонам суток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3,60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4,13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1,56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1,79</w:t>
            </w:r>
          </w:p>
        </w:tc>
      </w:tr>
      <w:tr w:rsidR="001F038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82" w:rsidRDefault="001F03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0,32</w:t>
            </w:r>
          </w:p>
        </w:tc>
      </w:tr>
    </w:tbl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Отнесение потребителей к тарифной группе потребителей электрической энергии (мощности), приравненных к населению, производится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31 декабря 2010 года N 655-э "Об определении категорий потребителей, </w:t>
      </w:r>
      <w:r>
        <w:rPr>
          <w:rFonts w:ascii="Calibri" w:hAnsi="Calibri" w:cs="Calibri"/>
        </w:rPr>
        <w:lastRenderedPageBreak/>
        <w:t>которые приравнены к населению и которым электрическая энергия (мощность) поставляется по регулируемым ценам (тарифам)".</w:t>
      </w: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382" w:rsidRDefault="001F03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418A4" w:rsidRDefault="00F418A4"/>
    <w:sectPr w:rsidR="00F418A4" w:rsidSect="0045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0382"/>
    <w:rsid w:val="001F0382"/>
    <w:rsid w:val="00756483"/>
    <w:rsid w:val="008D6F92"/>
    <w:rsid w:val="00F4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03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283CF5B3EA5B3EB2E72ABB0F2F796DDD85112B911CAEA985ED389CD4702E89D336A0FEFB045D1w1n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D283CF5B3EA5B3EB2E6CA6A69EA09BD8D20916B91CC1B9C70188D49A4E08BFwDn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83CF5B3EA5B3EB2E72ABB0F2F796DDDA501FBE1CCAEA985ED389CD4702E89D336A0FEFB045D4w1nBK" TargetMode="External"/><Relationship Id="rId5" Type="http://schemas.openxmlformats.org/officeDocument/2006/relationships/hyperlink" Target="consultantplus://offline/ref=F3D283CF5B3EA5B3EB2E72ABB0F2F796DDDB5619B911CAEA985ED389CD4702E89D336A0CwEn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D283CF5B3EA5B3EB2E72ABB0F2F796DDDD531CBB1CCAEA985ED389CD4702E89D336A0FEFB144D0w1n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5644</Characters>
  <Application>Microsoft Office Word</Application>
  <DocSecurity>0</DocSecurity>
  <Lines>47</Lines>
  <Paragraphs>13</Paragraphs>
  <ScaleCrop>false</ScaleCrop>
  <Company>pks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bichkova.o</dc:creator>
  <cp:keywords/>
  <dc:description/>
  <cp:lastModifiedBy>user</cp:lastModifiedBy>
  <cp:revision>2</cp:revision>
  <dcterms:created xsi:type="dcterms:W3CDTF">2013-06-27T10:39:00Z</dcterms:created>
  <dcterms:modified xsi:type="dcterms:W3CDTF">2015-03-17T12:55:00Z</dcterms:modified>
</cp:coreProperties>
</file>